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D3ADD" w14:textId="0F5F024B" w:rsidR="00BD6F4D" w:rsidRPr="00BD6F4D" w:rsidRDefault="004E1E94" w:rsidP="00BD6F4D">
      <w:pPr>
        <w:jc w:val="center"/>
        <w:rPr>
          <w:b/>
          <w:bCs/>
        </w:rPr>
      </w:pPr>
      <w:r>
        <w:rPr>
          <w:b/>
          <w:bCs/>
        </w:rPr>
        <w:t>Graham</w:t>
      </w:r>
      <w:r w:rsidR="00BD6F4D" w:rsidRPr="00BD6F4D">
        <w:rPr>
          <w:b/>
          <w:bCs/>
        </w:rPr>
        <w:t xml:space="preserve"> Hospital District</w:t>
      </w:r>
    </w:p>
    <w:p w14:paraId="42A684CC" w14:textId="2D37EC42" w:rsidR="00961AAF" w:rsidRPr="00BD6F4D" w:rsidRDefault="00BD6F4D" w:rsidP="00BD6F4D">
      <w:pPr>
        <w:jc w:val="center"/>
        <w:rPr>
          <w:b/>
          <w:bCs/>
        </w:rPr>
      </w:pPr>
      <w:r w:rsidRPr="00BD6F4D">
        <w:rPr>
          <w:b/>
          <w:bCs/>
        </w:rPr>
        <w:t xml:space="preserve">Taxpayer Impact Statement – </w:t>
      </w:r>
      <w:r>
        <w:rPr>
          <w:b/>
          <w:bCs/>
        </w:rPr>
        <w:t xml:space="preserve">FY </w:t>
      </w:r>
      <w:r w:rsidRPr="00BD6F4D">
        <w:rPr>
          <w:b/>
          <w:bCs/>
        </w:rPr>
        <w:t>202</w:t>
      </w:r>
      <w:r>
        <w:rPr>
          <w:b/>
          <w:bCs/>
        </w:rPr>
        <w:t>6</w:t>
      </w:r>
      <w:r w:rsidRPr="00BD6F4D">
        <w:rPr>
          <w:b/>
          <w:bCs/>
        </w:rPr>
        <w:t xml:space="preserve"> Budget</w:t>
      </w:r>
    </w:p>
    <w:p w14:paraId="741F37F4" w14:textId="77777777" w:rsidR="00BD6F4D" w:rsidRDefault="00BD6F4D"/>
    <w:tbl>
      <w:tblPr>
        <w:tblStyle w:val="TableGrid"/>
        <w:tblW w:w="0" w:type="auto"/>
        <w:tblInd w:w="579" w:type="dxa"/>
        <w:tblLook w:val="04A0" w:firstRow="1" w:lastRow="0" w:firstColumn="1" w:lastColumn="0" w:noHBand="0" w:noVBand="1"/>
      </w:tblPr>
      <w:tblGrid>
        <w:gridCol w:w="3960"/>
        <w:gridCol w:w="4236"/>
      </w:tblGrid>
      <w:tr w:rsidR="00D0437E" w14:paraId="24BE45CA" w14:textId="77777777" w:rsidTr="00D0437E">
        <w:tc>
          <w:tcPr>
            <w:tcW w:w="39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1F71DB" w14:textId="77777777" w:rsidR="00D0437E" w:rsidRDefault="00D0437E" w:rsidP="00040903">
            <w:pPr>
              <w:jc w:val="left"/>
            </w:pPr>
          </w:p>
        </w:tc>
        <w:tc>
          <w:tcPr>
            <w:tcW w:w="423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5FD1DF" w14:textId="030A71A3" w:rsidR="00D0437E" w:rsidRDefault="00D0437E" w:rsidP="00040903">
            <w:pPr>
              <w:jc w:val="left"/>
            </w:pPr>
            <w:r>
              <w:t>FY 2025</w:t>
            </w:r>
          </w:p>
        </w:tc>
      </w:tr>
      <w:tr w:rsidR="00D0437E" w14:paraId="15A5B2AF" w14:textId="77777777" w:rsidTr="00D0437E">
        <w:tc>
          <w:tcPr>
            <w:tcW w:w="39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777183" w14:textId="29DDECFF" w:rsidR="00D0437E" w:rsidRDefault="00D0437E" w:rsidP="00040903">
            <w:pPr>
              <w:jc w:val="left"/>
            </w:pPr>
            <w:r>
              <w:t>Median-valued homestead property for FY 2025</w:t>
            </w:r>
          </w:p>
        </w:tc>
        <w:tc>
          <w:tcPr>
            <w:tcW w:w="423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4A8CEE" w14:textId="6D545B37" w:rsidR="00D0437E" w:rsidRDefault="00D0437E" w:rsidP="00040903">
            <w:pPr>
              <w:jc w:val="left"/>
            </w:pPr>
            <w:r>
              <w:t>$</w:t>
            </w:r>
            <w:r w:rsidR="004E1E94">
              <w:t>140,000</w:t>
            </w:r>
          </w:p>
        </w:tc>
      </w:tr>
      <w:tr w:rsidR="00D0437E" w14:paraId="56504F46" w14:textId="77777777" w:rsidTr="00D0437E">
        <w:tc>
          <w:tcPr>
            <w:tcW w:w="39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0DA4BC" w14:textId="770B238A" w:rsidR="00D0437E" w:rsidRDefault="00D0437E" w:rsidP="00040903">
            <w:pPr>
              <w:jc w:val="left"/>
            </w:pPr>
            <w:r>
              <w:t>Median-valued homestead property for FY</w:t>
            </w:r>
            <w:r w:rsidR="003F6195">
              <w:t xml:space="preserve"> </w:t>
            </w:r>
            <w:r>
              <w:t>2026</w:t>
            </w:r>
          </w:p>
        </w:tc>
        <w:tc>
          <w:tcPr>
            <w:tcW w:w="423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75ABE5" w14:textId="4BE7F18B" w:rsidR="00D0437E" w:rsidRDefault="003F6195" w:rsidP="00040903">
            <w:pPr>
              <w:jc w:val="left"/>
            </w:pPr>
            <w:r>
              <w:t>$</w:t>
            </w:r>
            <w:r w:rsidR="004E1E94">
              <w:t>157,920</w:t>
            </w:r>
          </w:p>
        </w:tc>
      </w:tr>
      <w:tr w:rsidR="00D0437E" w14:paraId="56186CD7" w14:textId="77777777" w:rsidTr="00D0437E">
        <w:tc>
          <w:tcPr>
            <w:tcW w:w="39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E2694A2" w14:textId="66FC45B5" w:rsidR="00D0437E" w:rsidRDefault="00D0437E" w:rsidP="00040903">
            <w:pPr>
              <w:jc w:val="left"/>
            </w:pPr>
            <w:r>
              <w:t>Property tax on median-valued homestead property</w:t>
            </w:r>
            <w:r w:rsidR="003F6195">
              <w:t xml:space="preserve"> for FY 2025</w:t>
            </w:r>
          </w:p>
        </w:tc>
        <w:tc>
          <w:tcPr>
            <w:tcW w:w="423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20FBFF" w14:textId="6FC201F3" w:rsidR="00D0437E" w:rsidRDefault="003F6195" w:rsidP="00040903">
            <w:pPr>
              <w:jc w:val="left"/>
            </w:pPr>
            <w:r>
              <w:t>$</w:t>
            </w:r>
            <w:r w:rsidR="004E1E94">
              <w:t>382.18</w:t>
            </w:r>
          </w:p>
        </w:tc>
      </w:tr>
      <w:tr w:rsidR="003F6195" w14:paraId="27DB952F" w14:textId="77777777" w:rsidTr="00D0437E">
        <w:tc>
          <w:tcPr>
            <w:tcW w:w="39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57C409" w14:textId="536C4733" w:rsidR="003F6195" w:rsidRDefault="003630EF" w:rsidP="00040903">
            <w:pPr>
              <w:jc w:val="left"/>
            </w:pPr>
            <w:r>
              <w:t>Estimated p</w:t>
            </w:r>
            <w:r w:rsidR="003F6195">
              <w:t>roperty tax on median-valued homestead property for FY 2026 under proposed budget</w:t>
            </w:r>
          </w:p>
        </w:tc>
        <w:tc>
          <w:tcPr>
            <w:tcW w:w="423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086370" w14:textId="181D4A09" w:rsidR="003F6195" w:rsidRDefault="003F6195" w:rsidP="00040903">
            <w:pPr>
              <w:jc w:val="left"/>
            </w:pPr>
            <w:r>
              <w:t>$</w:t>
            </w:r>
            <w:r w:rsidR="004E1E94">
              <w:t>431.10</w:t>
            </w:r>
          </w:p>
        </w:tc>
      </w:tr>
      <w:tr w:rsidR="003F6195" w14:paraId="45CC934F" w14:textId="77777777" w:rsidTr="00D0437E">
        <w:tc>
          <w:tcPr>
            <w:tcW w:w="39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0AF604" w14:textId="0F403D81" w:rsidR="003F6195" w:rsidRDefault="003630EF" w:rsidP="00040903">
            <w:pPr>
              <w:jc w:val="left"/>
            </w:pPr>
            <w:r>
              <w:t>Estimated p</w:t>
            </w:r>
            <w:r w:rsidR="003F6195">
              <w:t>roperty tax on median-valued homestead property for FY 2026 under a budget funded at the no-new-revenue tax rate</w:t>
            </w:r>
          </w:p>
        </w:tc>
        <w:tc>
          <w:tcPr>
            <w:tcW w:w="423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8CE8D1" w14:textId="5B81BDD0" w:rsidR="003F6195" w:rsidRDefault="003F6195" w:rsidP="00040903">
            <w:pPr>
              <w:jc w:val="left"/>
            </w:pPr>
            <w:r>
              <w:t>$</w:t>
            </w:r>
            <w:r w:rsidR="004E1E94">
              <w:t>423.76</w:t>
            </w:r>
            <w:bookmarkStart w:id="0" w:name="_GoBack"/>
            <w:bookmarkEnd w:id="0"/>
          </w:p>
        </w:tc>
      </w:tr>
    </w:tbl>
    <w:p w14:paraId="16784891" w14:textId="3169E989" w:rsidR="003F6195" w:rsidRDefault="003F6195"/>
    <w:p w14:paraId="4730EE68" w14:textId="0B4327CE" w:rsidR="003F6195" w:rsidRDefault="003F6195"/>
    <w:sectPr w:rsidR="003F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C9405" w14:textId="77777777" w:rsidR="00040903" w:rsidRDefault="00040903" w:rsidP="00040903">
      <w:r>
        <w:separator/>
      </w:r>
    </w:p>
  </w:endnote>
  <w:endnote w:type="continuationSeparator" w:id="0">
    <w:p w14:paraId="49CCBB7A" w14:textId="77777777" w:rsidR="00040903" w:rsidRDefault="00040903" w:rsidP="0004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1BC1" w14:textId="77777777" w:rsidR="00040903" w:rsidRDefault="00040903" w:rsidP="00040903">
      <w:r>
        <w:separator/>
      </w:r>
    </w:p>
  </w:footnote>
  <w:footnote w:type="continuationSeparator" w:id="0">
    <w:p w14:paraId="0FED2E7C" w14:textId="77777777" w:rsidR="00040903" w:rsidRDefault="00040903" w:rsidP="0004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4D"/>
    <w:rsid w:val="00040903"/>
    <w:rsid w:val="000D2538"/>
    <w:rsid w:val="002B35EF"/>
    <w:rsid w:val="003630EF"/>
    <w:rsid w:val="003F6195"/>
    <w:rsid w:val="004E1E94"/>
    <w:rsid w:val="00661A53"/>
    <w:rsid w:val="00961AAF"/>
    <w:rsid w:val="00BD6F4D"/>
    <w:rsid w:val="00D0437E"/>
    <w:rsid w:val="00D70133"/>
    <w:rsid w:val="00E326A1"/>
    <w:rsid w:val="00F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B66C6"/>
  <w15:chartTrackingRefBased/>
  <w15:docId w15:val="{C60041C0-443A-4BD7-A675-579FE5BF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F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F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F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F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F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F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F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F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F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F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F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F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F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F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09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9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B23D-4040-49EE-8221-7636CB08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427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Claymon</dc:creator>
  <cp:keywords/>
  <dc:description/>
  <cp:lastModifiedBy>Tammy Whittenburg</cp:lastModifiedBy>
  <cp:revision>4</cp:revision>
  <dcterms:created xsi:type="dcterms:W3CDTF">2025-09-09T19:14:00Z</dcterms:created>
  <dcterms:modified xsi:type="dcterms:W3CDTF">2025-09-09T20:08:00Z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c6e7b9f2-d481-4e76-9281-d6430f806a95</vt:lpwstr>
  </property>
</Properties>
</file>